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38D40" w14:textId="7A7B0A99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  <w:r w:rsidRPr="003F5212">
        <w:rPr>
          <w:rFonts w:ascii="Arial" w:hAnsi="Arial" w:cs="Arial"/>
          <w:b/>
          <w:bCs/>
          <w:noProof/>
          <w:sz w:val="22"/>
        </w:rPr>
        <w:drawing>
          <wp:inline distT="0" distB="0" distL="0" distR="0" wp14:anchorId="41FCB474" wp14:editId="2D81AA5A">
            <wp:extent cx="961244" cy="1371600"/>
            <wp:effectExtent l="0" t="0" r="0" b="0"/>
            <wp:docPr id="26440238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21" cy="138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EA093" w14:textId="77777777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</w:p>
    <w:p w14:paraId="7E12F673" w14:textId="77777777" w:rsidR="00544F9A" w:rsidRPr="00667E2D" w:rsidRDefault="00544F9A" w:rsidP="00544F9A">
      <w:pPr>
        <w:jc w:val="center"/>
        <w:rPr>
          <w:rFonts w:ascii="Arial" w:hAnsi="Arial" w:cs="Arial"/>
          <w:b/>
          <w:bCs/>
          <w:sz w:val="36"/>
          <w:szCs w:val="40"/>
        </w:rPr>
      </w:pPr>
      <w:proofErr w:type="gramStart"/>
      <w:r w:rsidRPr="00667E2D">
        <w:rPr>
          <w:rFonts w:ascii="Arial" w:hAnsi="Arial" w:cs="Arial"/>
          <w:b/>
          <w:bCs/>
          <w:sz w:val="36"/>
          <w:szCs w:val="40"/>
        </w:rPr>
        <w:t>COMUNE  DI</w:t>
      </w:r>
      <w:proofErr w:type="gramEnd"/>
      <w:r w:rsidRPr="00667E2D">
        <w:rPr>
          <w:rFonts w:ascii="Arial" w:hAnsi="Arial" w:cs="Arial"/>
          <w:b/>
          <w:bCs/>
          <w:sz w:val="36"/>
          <w:szCs w:val="40"/>
        </w:rPr>
        <w:t xml:space="preserve"> CASTANA</w:t>
      </w:r>
    </w:p>
    <w:p w14:paraId="38858BD2" w14:textId="77777777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</w:p>
    <w:p w14:paraId="7651BC72" w14:textId="77777777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 Provincia di Pavia </w:t>
      </w:r>
    </w:p>
    <w:p w14:paraId="246B981D" w14:textId="77777777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</w:p>
    <w:p w14:paraId="685711A6" w14:textId="77777777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</w:p>
    <w:p w14:paraId="74C222CF" w14:textId="77777777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</w:p>
    <w:p w14:paraId="5DFD5F95" w14:textId="77777777" w:rsidR="00544F9A" w:rsidRDefault="00544F9A" w:rsidP="00544F9A">
      <w:pPr>
        <w:jc w:val="center"/>
        <w:rPr>
          <w:rFonts w:ascii="Arial" w:hAnsi="Arial" w:cs="Arial"/>
          <w:b/>
          <w:bCs/>
          <w:sz w:val="22"/>
        </w:rPr>
      </w:pPr>
    </w:p>
    <w:p w14:paraId="6B668F84" w14:textId="72B72C22" w:rsidR="00544F9A" w:rsidRPr="00544F9A" w:rsidRDefault="00544F9A" w:rsidP="00544F9A">
      <w:pPr>
        <w:jc w:val="center"/>
        <w:rPr>
          <w:rFonts w:ascii="Arial" w:hAnsi="Arial" w:cs="Arial"/>
          <w:b/>
          <w:bCs/>
          <w:color w:val="EE0000"/>
          <w:sz w:val="40"/>
          <w:szCs w:val="44"/>
        </w:rPr>
      </w:pPr>
      <w:r w:rsidRPr="00544F9A">
        <w:rPr>
          <w:rFonts w:ascii="Arial" w:hAnsi="Arial" w:cs="Arial"/>
          <w:b/>
          <w:bCs/>
          <w:color w:val="EE0000"/>
          <w:sz w:val="40"/>
          <w:szCs w:val="44"/>
        </w:rPr>
        <w:t>AVVISO TRANSITO SU SP45 DI CASTANA DELLA GARA CICLISTICA “COPPI – BARTALI”</w:t>
      </w:r>
    </w:p>
    <w:p w14:paraId="421F36EC" w14:textId="72416B61" w:rsidR="00544F9A" w:rsidRPr="00544F9A" w:rsidRDefault="00544F9A" w:rsidP="00544F9A">
      <w:pPr>
        <w:jc w:val="center"/>
        <w:rPr>
          <w:rFonts w:ascii="Arial" w:hAnsi="Arial" w:cs="Arial"/>
          <w:b/>
          <w:bCs/>
          <w:color w:val="EE0000"/>
          <w:sz w:val="40"/>
          <w:szCs w:val="44"/>
        </w:rPr>
      </w:pPr>
      <w:r w:rsidRPr="00544F9A">
        <w:rPr>
          <w:rFonts w:ascii="Arial" w:hAnsi="Arial" w:cs="Arial"/>
          <w:b/>
          <w:bCs/>
          <w:color w:val="EE0000"/>
          <w:sz w:val="40"/>
          <w:szCs w:val="44"/>
        </w:rPr>
        <w:t xml:space="preserve">NELLA GIORNATA DI </w:t>
      </w:r>
      <w:r w:rsidRPr="00544F9A">
        <w:rPr>
          <w:rFonts w:ascii="Arial" w:hAnsi="Arial" w:cs="Arial"/>
          <w:b/>
          <w:bCs/>
          <w:color w:val="EE0000"/>
          <w:sz w:val="40"/>
          <w:szCs w:val="44"/>
          <w:u w:val="single"/>
        </w:rPr>
        <w:t>GIOVEDI’ 26 MARZO 2026</w:t>
      </w:r>
    </w:p>
    <w:p w14:paraId="5E35A6CD" w14:textId="5F303F60" w:rsidR="00544F9A" w:rsidRDefault="00544F9A" w:rsidP="00544F9A">
      <w:pPr>
        <w:jc w:val="center"/>
        <w:rPr>
          <w:rFonts w:ascii="Arial" w:hAnsi="Arial" w:cs="Arial"/>
          <w:b/>
          <w:bCs/>
          <w:color w:val="EE0000"/>
          <w:sz w:val="40"/>
          <w:szCs w:val="44"/>
          <w:u w:val="single"/>
        </w:rPr>
      </w:pPr>
      <w:r w:rsidRPr="00544F9A">
        <w:rPr>
          <w:rFonts w:ascii="Arial" w:hAnsi="Arial" w:cs="Arial"/>
          <w:b/>
          <w:bCs/>
          <w:color w:val="EE0000"/>
          <w:sz w:val="40"/>
          <w:szCs w:val="44"/>
        </w:rPr>
        <w:t xml:space="preserve">ORARIO INDICATIVO: </w:t>
      </w:r>
      <w:r w:rsidRPr="00544F9A">
        <w:rPr>
          <w:rFonts w:ascii="Arial" w:hAnsi="Arial" w:cs="Arial"/>
          <w:b/>
          <w:bCs/>
          <w:color w:val="EE0000"/>
          <w:sz w:val="40"/>
          <w:szCs w:val="44"/>
          <w:u w:val="single"/>
        </w:rPr>
        <w:t>12.30 – 14.30</w:t>
      </w:r>
    </w:p>
    <w:p w14:paraId="3A1B60C8" w14:textId="77777777" w:rsidR="00544F9A" w:rsidRPr="00544F9A" w:rsidRDefault="00544F9A" w:rsidP="00544F9A">
      <w:pPr>
        <w:jc w:val="center"/>
        <w:rPr>
          <w:rFonts w:ascii="Arial" w:hAnsi="Arial" w:cs="Arial"/>
          <w:b/>
          <w:bCs/>
          <w:color w:val="EE0000"/>
          <w:sz w:val="40"/>
          <w:szCs w:val="44"/>
        </w:rPr>
      </w:pPr>
    </w:p>
    <w:p w14:paraId="5E2DF790" w14:textId="77777777" w:rsidR="00544F9A" w:rsidRDefault="00544F9A" w:rsidP="00544F9A">
      <w:pPr>
        <w:jc w:val="center"/>
        <w:rPr>
          <w:rFonts w:ascii="Arial" w:hAnsi="Arial" w:cs="Arial"/>
          <w:b/>
          <w:bCs/>
          <w:sz w:val="28"/>
          <w:szCs w:val="32"/>
        </w:rPr>
      </w:pPr>
    </w:p>
    <w:p w14:paraId="4145C1B5" w14:textId="34D1CC00" w:rsidR="00544F9A" w:rsidRPr="00544F9A" w:rsidRDefault="00544F9A" w:rsidP="00544F9A">
      <w:pPr>
        <w:jc w:val="center"/>
        <w:rPr>
          <w:rFonts w:ascii="Arial" w:hAnsi="Arial" w:cs="Arial"/>
          <w:sz w:val="36"/>
          <w:szCs w:val="40"/>
        </w:rPr>
      </w:pPr>
      <w:r w:rsidRPr="00544F9A">
        <w:rPr>
          <w:rFonts w:ascii="Arial" w:hAnsi="Arial" w:cs="Arial"/>
          <w:sz w:val="36"/>
          <w:szCs w:val="40"/>
        </w:rPr>
        <w:t>LA GARA TRANSITERA’ NELLE SEGUENTI LOCALITA’:</w:t>
      </w:r>
    </w:p>
    <w:p w14:paraId="677A09BE" w14:textId="44790ACF" w:rsidR="00544F9A" w:rsidRPr="00544F9A" w:rsidRDefault="00544F9A" w:rsidP="00544F9A">
      <w:pPr>
        <w:pStyle w:val="Paragrafoelenco"/>
        <w:numPr>
          <w:ilvl w:val="0"/>
          <w:numId w:val="1"/>
        </w:numPr>
        <w:jc w:val="center"/>
        <w:rPr>
          <w:rFonts w:ascii="Arial" w:hAnsi="Arial" w:cs="Arial"/>
          <w:sz w:val="36"/>
          <w:szCs w:val="40"/>
        </w:rPr>
      </w:pPr>
      <w:r w:rsidRPr="00544F9A">
        <w:rPr>
          <w:rFonts w:ascii="Arial" w:hAnsi="Arial" w:cs="Arial"/>
          <w:b/>
          <w:bCs/>
          <w:sz w:val="36"/>
          <w:szCs w:val="40"/>
        </w:rPr>
        <w:t>PALAZZINA</w:t>
      </w:r>
      <w:r w:rsidRPr="00544F9A">
        <w:rPr>
          <w:rFonts w:ascii="Arial" w:hAnsi="Arial" w:cs="Arial"/>
          <w:sz w:val="36"/>
          <w:szCs w:val="40"/>
        </w:rPr>
        <w:t xml:space="preserve"> (CON PROVENIENZA DA MONTESCANO)</w:t>
      </w:r>
    </w:p>
    <w:p w14:paraId="39DEA8A5" w14:textId="265D3B8A" w:rsidR="00544F9A" w:rsidRPr="00544F9A" w:rsidRDefault="00544F9A" w:rsidP="00544F9A">
      <w:pPr>
        <w:pStyle w:val="Paragrafoelenco"/>
        <w:numPr>
          <w:ilvl w:val="0"/>
          <w:numId w:val="1"/>
        </w:numPr>
        <w:jc w:val="center"/>
        <w:rPr>
          <w:rFonts w:ascii="Arial" w:hAnsi="Arial" w:cs="Arial"/>
          <w:b/>
          <w:bCs/>
          <w:sz w:val="36"/>
          <w:szCs w:val="40"/>
        </w:rPr>
      </w:pPr>
      <w:r w:rsidRPr="00544F9A">
        <w:rPr>
          <w:rFonts w:ascii="Arial" w:hAnsi="Arial" w:cs="Arial"/>
          <w:b/>
          <w:bCs/>
          <w:sz w:val="36"/>
          <w:szCs w:val="40"/>
        </w:rPr>
        <w:t>CENTRO DI CASTANA</w:t>
      </w:r>
    </w:p>
    <w:p w14:paraId="6491F527" w14:textId="249CDBD5" w:rsidR="00544F9A" w:rsidRPr="00544F9A" w:rsidRDefault="00544F9A" w:rsidP="00544F9A">
      <w:pPr>
        <w:pStyle w:val="Paragrafoelenco"/>
        <w:numPr>
          <w:ilvl w:val="0"/>
          <w:numId w:val="1"/>
        </w:numPr>
        <w:jc w:val="center"/>
        <w:rPr>
          <w:rFonts w:ascii="Arial" w:hAnsi="Arial" w:cs="Arial"/>
          <w:b/>
          <w:bCs/>
          <w:sz w:val="36"/>
          <w:szCs w:val="40"/>
        </w:rPr>
      </w:pPr>
      <w:r w:rsidRPr="00544F9A">
        <w:rPr>
          <w:rFonts w:ascii="Arial" w:hAnsi="Arial" w:cs="Arial"/>
          <w:b/>
          <w:bCs/>
          <w:sz w:val="36"/>
          <w:szCs w:val="40"/>
        </w:rPr>
        <w:t>CASSINASSA</w:t>
      </w:r>
    </w:p>
    <w:p w14:paraId="0F73D0C8" w14:textId="77107472" w:rsidR="00544F9A" w:rsidRPr="00544F9A" w:rsidRDefault="00544F9A" w:rsidP="00544F9A">
      <w:pPr>
        <w:pStyle w:val="Paragrafoelenco"/>
        <w:numPr>
          <w:ilvl w:val="0"/>
          <w:numId w:val="1"/>
        </w:numPr>
        <w:jc w:val="center"/>
        <w:rPr>
          <w:rFonts w:ascii="Arial" w:hAnsi="Arial" w:cs="Arial"/>
          <w:b/>
          <w:bCs/>
          <w:sz w:val="36"/>
          <w:szCs w:val="40"/>
        </w:rPr>
      </w:pPr>
      <w:r w:rsidRPr="00544F9A">
        <w:rPr>
          <w:rFonts w:ascii="Arial" w:hAnsi="Arial" w:cs="Arial"/>
          <w:b/>
          <w:bCs/>
          <w:sz w:val="36"/>
          <w:szCs w:val="40"/>
        </w:rPr>
        <w:t>COSTA</w:t>
      </w:r>
    </w:p>
    <w:p w14:paraId="1B2C43CC" w14:textId="416C968F" w:rsidR="00544F9A" w:rsidRPr="00544F9A" w:rsidRDefault="00544F9A" w:rsidP="00544F9A">
      <w:pPr>
        <w:pStyle w:val="Paragrafoelenco"/>
        <w:numPr>
          <w:ilvl w:val="0"/>
          <w:numId w:val="1"/>
        </w:numPr>
        <w:jc w:val="center"/>
        <w:rPr>
          <w:rFonts w:ascii="Arial" w:hAnsi="Arial" w:cs="Arial"/>
          <w:b/>
          <w:bCs/>
          <w:sz w:val="36"/>
          <w:szCs w:val="40"/>
        </w:rPr>
      </w:pPr>
      <w:r w:rsidRPr="00544F9A">
        <w:rPr>
          <w:rFonts w:ascii="Arial" w:hAnsi="Arial" w:cs="Arial"/>
          <w:b/>
          <w:bCs/>
          <w:sz w:val="36"/>
          <w:szCs w:val="40"/>
        </w:rPr>
        <w:t>CASA BARBIERI</w:t>
      </w:r>
    </w:p>
    <w:p w14:paraId="01733930" w14:textId="1B8A9509" w:rsidR="00544F9A" w:rsidRPr="00544F9A" w:rsidRDefault="00544F9A" w:rsidP="00544F9A">
      <w:pPr>
        <w:pStyle w:val="Paragrafoelenco"/>
        <w:numPr>
          <w:ilvl w:val="0"/>
          <w:numId w:val="1"/>
        </w:numPr>
        <w:jc w:val="center"/>
        <w:rPr>
          <w:rFonts w:ascii="Arial" w:hAnsi="Arial" w:cs="Arial"/>
          <w:b/>
          <w:bCs/>
          <w:sz w:val="36"/>
          <w:szCs w:val="40"/>
        </w:rPr>
      </w:pPr>
      <w:r w:rsidRPr="00544F9A">
        <w:rPr>
          <w:rFonts w:ascii="Arial" w:hAnsi="Arial" w:cs="Arial"/>
          <w:b/>
          <w:bCs/>
          <w:sz w:val="36"/>
          <w:szCs w:val="40"/>
        </w:rPr>
        <w:t>CASA CRISTINA</w:t>
      </w:r>
    </w:p>
    <w:p w14:paraId="23066597" w14:textId="261C7E43" w:rsidR="00544F9A" w:rsidRPr="00544F9A" w:rsidRDefault="00544F9A" w:rsidP="00544F9A">
      <w:pPr>
        <w:pStyle w:val="Paragrafoelenco"/>
        <w:numPr>
          <w:ilvl w:val="0"/>
          <w:numId w:val="2"/>
        </w:numPr>
        <w:jc w:val="center"/>
        <w:rPr>
          <w:rFonts w:ascii="Arial" w:hAnsi="Arial" w:cs="Arial"/>
          <w:sz w:val="36"/>
          <w:szCs w:val="40"/>
          <w:u w:val="single"/>
        </w:rPr>
      </w:pPr>
      <w:r w:rsidRPr="00544F9A">
        <w:rPr>
          <w:rFonts w:ascii="Arial" w:hAnsi="Arial" w:cs="Arial"/>
          <w:sz w:val="36"/>
          <w:szCs w:val="40"/>
          <w:u w:val="single"/>
        </w:rPr>
        <w:t>DIREZIONE SANNAZZARO (SANTA MARIA DELLA VERSA)</w:t>
      </w:r>
    </w:p>
    <w:p w14:paraId="14353AC8" w14:textId="77777777" w:rsidR="00544F9A" w:rsidRDefault="00544F9A" w:rsidP="00544F9A">
      <w:pPr>
        <w:jc w:val="center"/>
        <w:rPr>
          <w:rFonts w:ascii="Arial" w:hAnsi="Arial" w:cs="Arial"/>
          <w:sz w:val="28"/>
          <w:szCs w:val="32"/>
        </w:rPr>
      </w:pPr>
    </w:p>
    <w:p w14:paraId="495F4F9B" w14:textId="77777777" w:rsidR="00544F9A" w:rsidRDefault="00544F9A" w:rsidP="00544F9A">
      <w:pPr>
        <w:jc w:val="center"/>
        <w:rPr>
          <w:rFonts w:ascii="Arial" w:hAnsi="Arial" w:cs="Arial"/>
          <w:sz w:val="28"/>
          <w:szCs w:val="32"/>
        </w:rPr>
      </w:pPr>
    </w:p>
    <w:p w14:paraId="3A5C84DA" w14:textId="77777777" w:rsidR="00544F9A" w:rsidRPr="00544F9A" w:rsidRDefault="00544F9A" w:rsidP="00544F9A">
      <w:pPr>
        <w:jc w:val="center"/>
        <w:rPr>
          <w:rFonts w:ascii="Arial" w:hAnsi="Arial" w:cs="Arial"/>
          <w:sz w:val="28"/>
          <w:szCs w:val="32"/>
        </w:rPr>
      </w:pPr>
    </w:p>
    <w:p w14:paraId="55BE9600" w14:textId="6838E592" w:rsidR="00544F9A" w:rsidRPr="00544F9A" w:rsidRDefault="00544F9A" w:rsidP="00544F9A">
      <w:pPr>
        <w:jc w:val="center"/>
        <w:rPr>
          <w:rFonts w:ascii="Arial" w:hAnsi="Arial" w:cs="Arial"/>
          <w:b/>
          <w:bCs/>
          <w:szCs w:val="28"/>
        </w:rPr>
      </w:pPr>
      <w:r w:rsidRPr="00544F9A">
        <w:rPr>
          <w:rFonts w:ascii="Arial" w:hAnsi="Arial" w:cs="Arial"/>
          <w:b/>
          <w:bCs/>
          <w:szCs w:val="28"/>
          <w:highlight w:val="yellow"/>
        </w:rPr>
        <w:t xml:space="preserve">DURANTE IL TRANSITO DEI CICLISTI </w:t>
      </w:r>
      <w:proofErr w:type="gramStart"/>
      <w:r w:rsidRPr="00544F9A">
        <w:rPr>
          <w:rFonts w:ascii="Arial" w:hAnsi="Arial" w:cs="Arial"/>
          <w:b/>
          <w:bCs/>
          <w:szCs w:val="28"/>
          <w:highlight w:val="yellow"/>
        </w:rPr>
        <w:t>E’</w:t>
      </w:r>
      <w:proofErr w:type="gramEnd"/>
      <w:r w:rsidRPr="00544F9A">
        <w:rPr>
          <w:rFonts w:ascii="Arial" w:hAnsi="Arial" w:cs="Arial"/>
          <w:b/>
          <w:bCs/>
          <w:szCs w:val="28"/>
          <w:highlight w:val="yellow"/>
        </w:rPr>
        <w:t xml:space="preserve"> VIETATA LA CIRCOLAZIONE DI TUTTI I VEICOLI, SECONDO L’ORDINANZA DEL PREFETTO DELLA PROVINCIA DI PAVIA, PROC. N. 1303/2026 DEL 24.03.2026</w:t>
      </w:r>
    </w:p>
    <w:p w14:paraId="2654B42C" w14:textId="00290DA2" w:rsidR="006F07E2" w:rsidRDefault="006F07E2"/>
    <w:sectPr w:rsidR="006F07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3395A"/>
    <w:multiLevelType w:val="hybridMultilevel"/>
    <w:tmpl w:val="747405AC"/>
    <w:lvl w:ilvl="0" w:tplc="0174037E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70A65"/>
    <w:multiLevelType w:val="hybridMultilevel"/>
    <w:tmpl w:val="5B6CCAAA"/>
    <w:lvl w:ilvl="0" w:tplc="3B2A45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9241974">
    <w:abstractNumId w:val="1"/>
  </w:num>
  <w:num w:numId="2" w16cid:durableId="1848908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F9A"/>
    <w:rsid w:val="00234189"/>
    <w:rsid w:val="00487D17"/>
    <w:rsid w:val="00544F9A"/>
    <w:rsid w:val="00697C88"/>
    <w:rsid w:val="006F07E2"/>
    <w:rsid w:val="00757A96"/>
    <w:rsid w:val="008636F1"/>
    <w:rsid w:val="009A0B81"/>
    <w:rsid w:val="00BC259C"/>
    <w:rsid w:val="00BD7B44"/>
    <w:rsid w:val="00D74CF7"/>
    <w:rsid w:val="00EB0D0A"/>
    <w:rsid w:val="00F9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A4CCB"/>
  <w15:chartTrackingRefBased/>
  <w15:docId w15:val="{F3F1C178-3649-4E9B-ADF5-ECA71D04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4F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4F9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44F9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44F9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44F9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44F9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44F9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44F9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44F9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44F9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44F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44F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44F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44F9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44F9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44F9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44F9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44F9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44F9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44F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544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44F9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44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44F9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44F9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44F9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544F9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44F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44F9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44F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Polizia Locale</dc:creator>
  <cp:keywords/>
  <dc:description/>
  <cp:lastModifiedBy>Polizia Locale</cp:lastModifiedBy>
  <cp:revision>2</cp:revision>
  <cp:lastPrinted>2026-03-25T08:43:00Z</cp:lastPrinted>
  <dcterms:created xsi:type="dcterms:W3CDTF">2026-03-25T08:37:00Z</dcterms:created>
  <dcterms:modified xsi:type="dcterms:W3CDTF">2026-03-25T08:44:00Z</dcterms:modified>
</cp:coreProperties>
</file>